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B08C3" w14:textId="77777777" w:rsidR="004B62EE" w:rsidRDefault="004B62EE">
      <w:pPr>
        <w:widowControl/>
        <w:tabs>
          <w:tab w:val="left" w:pos="0"/>
        </w:tabs>
        <w:suppressAutoHyphens w:val="0"/>
        <w:spacing w:after="0"/>
        <w:textAlignment w:val="auto"/>
        <w:rPr>
          <w:rFonts w:asciiTheme="minorHAnsi" w:eastAsia="Times New Roman" w:hAnsiTheme="minorHAnsi" w:cstheme="minorHAnsi"/>
          <w:spacing w:val="8"/>
          <w:kern w:val="0"/>
          <w:sz w:val="24"/>
          <w:szCs w:val="24"/>
          <w:lang w:eastAsia="pl-PL"/>
        </w:rPr>
      </w:pPr>
    </w:p>
    <w:p w14:paraId="79C27FEF" w14:textId="617FA29A" w:rsidR="006C5022" w:rsidRPr="00993900" w:rsidRDefault="006C5022" w:rsidP="00993900">
      <w:pPr>
        <w:widowControl/>
        <w:tabs>
          <w:tab w:val="left" w:pos="0"/>
        </w:tabs>
        <w:suppressAutoHyphens w:val="0"/>
        <w:spacing w:after="0"/>
        <w:jc w:val="center"/>
        <w:textAlignment w:val="auto"/>
        <w:rPr>
          <w:rFonts w:asciiTheme="minorHAnsi" w:eastAsia="Times New Roman" w:hAnsiTheme="minorHAnsi" w:cstheme="minorHAnsi"/>
          <w:b/>
          <w:bCs/>
          <w:spacing w:val="8"/>
          <w:kern w:val="0"/>
          <w:sz w:val="24"/>
          <w:szCs w:val="24"/>
          <w:lang w:eastAsia="pl-PL"/>
        </w:rPr>
      </w:pPr>
      <w:r w:rsidRPr="00993900">
        <w:rPr>
          <w:rFonts w:asciiTheme="minorHAnsi" w:eastAsia="Times New Roman" w:hAnsiTheme="minorHAnsi" w:cstheme="minorHAnsi"/>
          <w:b/>
          <w:bCs/>
          <w:spacing w:val="8"/>
          <w:kern w:val="0"/>
          <w:sz w:val="24"/>
          <w:szCs w:val="24"/>
          <w:lang w:eastAsia="pl-PL"/>
        </w:rPr>
        <w:t>Potwierdzenie wymagań technicznych</w:t>
      </w:r>
    </w:p>
    <w:p w14:paraId="1C66A80C" w14:textId="3E567FB2" w:rsidR="006C5022" w:rsidRPr="00993900" w:rsidRDefault="006C5022" w:rsidP="00993900">
      <w:pPr>
        <w:widowControl/>
        <w:tabs>
          <w:tab w:val="left" w:pos="0"/>
        </w:tabs>
        <w:suppressAutoHyphens w:val="0"/>
        <w:spacing w:after="0"/>
        <w:jc w:val="center"/>
        <w:textAlignment w:val="auto"/>
        <w:rPr>
          <w:rFonts w:asciiTheme="minorHAnsi" w:eastAsia="Times New Roman" w:hAnsiTheme="minorHAnsi" w:cstheme="minorHAnsi"/>
          <w:b/>
          <w:bCs/>
          <w:color w:val="ED0000"/>
          <w:spacing w:val="8"/>
          <w:kern w:val="0"/>
          <w:sz w:val="24"/>
          <w:szCs w:val="24"/>
          <w:lang w:eastAsia="pl-PL"/>
        </w:rPr>
      </w:pPr>
      <w:r w:rsidRPr="00993900">
        <w:rPr>
          <w:rFonts w:asciiTheme="minorHAnsi" w:eastAsia="Times New Roman" w:hAnsiTheme="minorHAnsi" w:cstheme="minorHAnsi"/>
          <w:b/>
          <w:bCs/>
          <w:color w:val="ED0000"/>
          <w:spacing w:val="8"/>
          <w:kern w:val="0"/>
          <w:sz w:val="24"/>
          <w:szCs w:val="24"/>
          <w:lang w:eastAsia="pl-PL"/>
        </w:rPr>
        <w:t>Należy złożyć wraz z ofertą</w:t>
      </w:r>
    </w:p>
    <w:p w14:paraId="7324D0F4" w14:textId="77777777" w:rsidR="006C5022" w:rsidRDefault="006C5022">
      <w:pPr>
        <w:widowControl/>
        <w:tabs>
          <w:tab w:val="left" w:pos="0"/>
        </w:tabs>
        <w:suppressAutoHyphens w:val="0"/>
        <w:spacing w:after="0"/>
        <w:textAlignment w:val="auto"/>
        <w:rPr>
          <w:rFonts w:asciiTheme="minorHAnsi" w:eastAsia="Times New Roman" w:hAnsiTheme="minorHAnsi" w:cstheme="minorHAnsi"/>
          <w:spacing w:val="8"/>
          <w:kern w:val="0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6C5022" w14:paraId="574F3CFC" w14:textId="77777777" w:rsidTr="006C5022">
        <w:tc>
          <w:tcPr>
            <w:tcW w:w="562" w:type="dxa"/>
          </w:tcPr>
          <w:p w14:paraId="08A362D6" w14:textId="5F65781D" w:rsidR="006C5022" w:rsidRPr="00993900" w:rsidRDefault="006C5022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479" w:type="dxa"/>
          </w:tcPr>
          <w:p w14:paraId="7F1350D4" w14:textId="5944DFAC" w:rsidR="006C5022" w:rsidRPr="00993900" w:rsidRDefault="006C5022" w:rsidP="00993900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3021" w:type="dxa"/>
          </w:tcPr>
          <w:p w14:paraId="2310D1D9" w14:textId="1E68A425" w:rsidR="006C5022" w:rsidRPr="00993900" w:rsidRDefault="006C5022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  <w:t>Potwierdzenie wymagań zgodnie z wydanym dopuszczeniem/ z zapisami i wymaganiami Zamawiającego (TAK/NIE)</w:t>
            </w:r>
          </w:p>
        </w:tc>
      </w:tr>
      <w:tr w:rsidR="00993900" w14:paraId="4A24DC31" w14:textId="77777777" w:rsidTr="00722587">
        <w:tc>
          <w:tcPr>
            <w:tcW w:w="9062" w:type="dxa"/>
            <w:gridSpan w:val="3"/>
          </w:tcPr>
          <w:p w14:paraId="63C9A752" w14:textId="5A668C79" w:rsidR="00993900" w:rsidRPr="00860040" w:rsidRDefault="00993900" w:rsidP="00993900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  <w:r w:rsidRPr="00860040"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>Pojazd</w:t>
            </w:r>
          </w:p>
        </w:tc>
      </w:tr>
      <w:tr w:rsidR="006C5022" w14:paraId="27DE65CC" w14:textId="77777777" w:rsidTr="006C5022">
        <w:tc>
          <w:tcPr>
            <w:tcW w:w="562" w:type="dxa"/>
          </w:tcPr>
          <w:p w14:paraId="15E37082" w14:textId="40DF5B7F" w:rsidR="006C5022" w:rsidRPr="00993900" w:rsidRDefault="006C5022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1.</w:t>
            </w:r>
          </w:p>
        </w:tc>
        <w:tc>
          <w:tcPr>
            <w:tcW w:w="5479" w:type="dxa"/>
          </w:tcPr>
          <w:p w14:paraId="515FE05A" w14:textId="48E6E98C" w:rsidR="006C5022" w:rsidRPr="00993900" w:rsidRDefault="006C5022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hAnsiTheme="minorHAnsi" w:cstheme="minorHAnsi"/>
                <w:bCs/>
              </w:rPr>
              <w:t xml:space="preserve">Oferowany pojazd jest dopuszczony do obrotu na terytorium Polski oraz przystosowany do ruchu po drogach publicznych na terytorium Polski, w szczególności spełnia wymagania określone przepisami ustawy z dnia 20 czerwca 1997 r. Prawo o ruchu drogowym </w:t>
            </w:r>
            <w:r w:rsidR="00993900" w:rsidRPr="00993900">
              <w:rPr>
                <w:rFonts w:asciiTheme="minorHAnsi" w:hAnsiTheme="minorHAnsi" w:cstheme="minorHAnsi"/>
              </w:rPr>
              <w:t>(Dz. U. z 2024r. poz. 1251 ze zm.) oraz Rozporządzenia Ministra Infrastruktury z dnia 31 grudnia 2002 r. w sprawie warunków technicznych pojazdów oraz ich niezbędnego wyposażenia (tekst jedn. Dz. U. z 2024r. poz. 502).</w:t>
            </w:r>
          </w:p>
        </w:tc>
        <w:tc>
          <w:tcPr>
            <w:tcW w:w="3021" w:type="dxa"/>
          </w:tcPr>
          <w:p w14:paraId="662EAE37" w14:textId="77777777" w:rsidR="006C5022" w:rsidRDefault="006C5022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993900" w14:paraId="3A6E8B39" w14:textId="77777777" w:rsidTr="006C5022">
        <w:tc>
          <w:tcPr>
            <w:tcW w:w="562" w:type="dxa"/>
          </w:tcPr>
          <w:p w14:paraId="19F41994" w14:textId="6BA37986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2.</w:t>
            </w:r>
          </w:p>
        </w:tc>
        <w:tc>
          <w:tcPr>
            <w:tcW w:w="5479" w:type="dxa"/>
          </w:tcPr>
          <w:p w14:paraId="44860DC5" w14:textId="795A6EA1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hAnsiTheme="minorHAnsi" w:cstheme="minorHAnsi"/>
              </w:rPr>
              <w:t>Pojazd fabrycznie nowy, rok produkcji: 2024</w:t>
            </w:r>
          </w:p>
        </w:tc>
        <w:tc>
          <w:tcPr>
            <w:tcW w:w="3021" w:type="dxa"/>
          </w:tcPr>
          <w:p w14:paraId="65CB1196" w14:textId="77777777" w:rsid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993900" w14:paraId="02A424CE" w14:textId="77777777" w:rsidTr="006C5022">
        <w:tc>
          <w:tcPr>
            <w:tcW w:w="562" w:type="dxa"/>
          </w:tcPr>
          <w:p w14:paraId="3DDFDA7B" w14:textId="58F9BEEF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3.</w:t>
            </w:r>
          </w:p>
        </w:tc>
        <w:tc>
          <w:tcPr>
            <w:tcW w:w="5479" w:type="dxa"/>
          </w:tcPr>
          <w:p w14:paraId="4FCD732E" w14:textId="1D52FC9E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hAnsiTheme="minorHAnsi" w:cstheme="minorHAnsi"/>
              </w:rPr>
              <w:t>Rodzaj paliwa: diesel</w:t>
            </w:r>
          </w:p>
        </w:tc>
        <w:tc>
          <w:tcPr>
            <w:tcW w:w="3021" w:type="dxa"/>
          </w:tcPr>
          <w:p w14:paraId="17C88507" w14:textId="77777777" w:rsid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993900" w14:paraId="3F8FC87E" w14:textId="77777777" w:rsidTr="006C5022">
        <w:tc>
          <w:tcPr>
            <w:tcW w:w="562" w:type="dxa"/>
          </w:tcPr>
          <w:p w14:paraId="6E249C58" w14:textId="3796D6F6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4.</w:t>
            </w:r>
          </w:p>
        </w:tc>
        <w:tc>
          <w:tcPr>
            <w:tcW w:w="5479" w:type="dxa"/>
          </w:tcPr>
          <w:p w14:paraId="0D8ECDF1" w14:textId="3B9C8785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hAnsiTheme="minorHAnsi" w:cstheme="minorHAnsi"/>
              </w:rPr>
              <w:t xml:space="preserve">Silnik minimum </w:t>
            </w:r>
            <w:r w:rsidR="00860040">
              <w:rPr>
                <w:rFonts w:asciiTheme="minorHAnsi" w:hAnsiTheme="minorHAnsi" w:cstheme="minorHAnsi"/>
              </w:rPr>
              <w:t>1</w:t>
            </w:r>
            <w:r w:rsidRPr="00993900">
              <w:rPr>
                <w:rFonts w:asciiTheme="minorHAnsi" w:hAnsiTheme="minorHAnsi" w:cstheme="minorHAnsi"/>
              </w:rPr>
              <w:t>.</w:t>
            </w:r>
            <w:r w:rsidR="00860040">
              <w:rPr>
                <w:rFonts w:asciiTheme="minorHAnsi" w:hAnsiTheme="minorHAnsi" w:cstheme="minorHAnsi"/>
              </w:rPr>
              <w:t>5</w:t>
            </w:r>
            <w:r w:rsidRPr="0099390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21" w:type="dxa"/>
          </w:tcPr>
          <w:p w14:paraId="3A7F453B" w14:textId="77777777" w:rsid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993900" w14:paraId="7DC1E78B" w14:textId="77777777" w:rsidTr="006C5022">
        <w:tc>
          <w:tcPr>
            <w:tcW w:w="562" w:type="dxa"/>
          </w:tcPr>
          <w:p w14:paraId="0A0B5E5F" w14:textId="06F9E67E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5.</w:t>
            </w:r>
          </w:p>
        </w:tc>
        <w:tc>
          <w:tcPr>
            <w:tcW w:w="5479" w:type="dxa"/>
          </w:tcPr>
          <w:p w14:paraId="713018C2" w14:textId="2F2BF8C5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hAnsiTheme="minorHAnsi" w:cstheme="minorHAnsi"/>
              </w:rPr>
              <w:t>Rodzaj skrzyni biegów: manualna</w:t>
            </w:r>
          </w:p>
        </w:tc>
        <w:tc>
          <w:tcPr>
            <w:tcW w:w="3021" w:type="dxa"/>
          </w:tcPr>
          <w:p w14:paraId="5D32B7CC" w14:textId="77777777" w:rsid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993900" w14:paraId="01012ED2" w14:textId="77777777" w:rsidTr="006C5022">
        <w:tc>
          <w:tcPr>
            <w:tcW w:w="562" w:type="dxa"/>
          </w:tcPr>
          <w:p w14:paraId="12DCC8EB" w14:textId="36837903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6.</w:t>
            </w:r>
          </w:p>
        </w:tc>
        <w:tc>
          <w:tcPr>
            <w:tcW w:w="5479" w:type="dxa"/>
          </w:tcPr>
          <w:p w14:paraId="3B1497F1" w14:textId="1336411D" w:rsidR="00993900" w:rsidRPr="00993900" w:rsidRDefault="0086004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>
              <w:rPr>
                <w:rFonts w:asciiTheme="minorHAnsi" w:hAnsiTheme="minorHAnsi" w:cstheme="minorHAnsi"/>
              </w:rPr>
              <w:t>Instrukcja obsługi w języku polskim</w:t>
            </w:r>
          </w:p>
        </w:tc>
        <w:tc>
          <w:tcPr>
            <w:tcW w:w="3021" w:type="dxa"/>
          </w:tcPr>
          <w:p w14:paraId="2015D7B6" w14:textId="77777777" w:rsid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993900" w14:paraId="4807DD3F" w14:textId="77777777" w:rsidTr="006C5022">
        <w:tc>
          <w:tcPr>
            <w:tcW w:w="562" w:type="dxa"/>
          </w:tcPr>
          <w:p w14:paraId="3465C804" w14:textId="085CB84C" w:rsidR="00993900" w:rsidRPr="00993900" w:rsidRDefault="0086004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7</w:t>
            </w:r>
            <w:r w:rsidR="00993900"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3FB71D04" w14:textId="00DDD6CD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hAnsiTheme="minorHAnsi" w:cstheme="minorHAnsi"/>
              </w:rPr>
              <w:t>Pełnowymiarowe koło zapasowe</w:t>
            </w:r>
          </w:p>
        </w:tc>
        <w:tc>
          <w:tcPr>
            <w:tcW w:w="3021" w:type="dxa"/>
          </w:tcPr>
          <w:p w14:paraId="6EE0FAF1" w14:textId="77777777" w:rsid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993900" w14:paraId="2BBBA5DE" w14:textId="77777777" w:rsidTr="006C5022">
        <w:tc>
          <w:tcPr>
            <w:tcW w:w="562" w:type="dxa"/>
          </w:tcPr>
          <w:p w14:paraId="70BF90BA" w14:textId="54DE99A5" w:rsidR="00993900" w:rsidRPr="00993900" w:rsidRDefault="0086004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8</w:t>
            </w:r>
            <w:r w:rsidR="00993900"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00201D6B" w14:textId="1957D861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hAnsiTheme="minorHAnsi" w:cstheme="minorHAnsi"/>
              </w:rPr>
              <w:t>Obręcze kół stalowe minimum 1</w:t>
            </w:r>
            <w:r w:rsidR="00860040">
              <w:rPr>
                <w:rFonts w:asciiTheme="minorHAnsi" w:hAnsiTheme="minorHAnsi" w:cstheme="minorHAnsi"/>
              </w:rPr>
              <w:t>6</w:t>
            </w:r>
            <w:r w:rsidRPr="00993900">
              <w:rPr>
                <w:rFonts w:asciiTheme="minorHAnsi" w:hAnsiTheme="minorHAnsi" w:cstheme="minorHAnsi"/>
              </w:rPr>
              <w:t>”</w:t>
            </w:r>
          </w:p>
        </w:tc>
        <w:tc>
          <w:tcPr>
            <w:tcW w:w="3021" w:type="dxa"/>
          </w:tcPr>
          <w:p w14:paraId="6B15506F" w14:textId="77777777" w:rsid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993900" w14:paraId="2ED3597C" w14:textId="77777777" w:rsidTr="006C5022">
        <w:tc>
          <w:tcPr>
            <w:tcW w:w="562" w:type="dxa"/>
          </w:tcPr>
          <w:p w14:paraId="58D6FAF5" w14:textId="2B9ADB20" w:rsidR="00993900" w:rsidRPr="00993900" w:rsidRDefault="0086004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9</w:t>
            </w:r>
            <w:r w:rsidR="00993900"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4A666384" w14:textId="682079BE" w:rsidR="00993900" w:rsidRP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hAnsiTheme="minorHAnsi" w:cstheme="minorHAnsi"/>
              </w:rPr>
              <w:t>2 komplety opon minimum 1</w:t>
            </w:r>
            <w:r w:rsidR="00860040">
              <w:rPr>
                <w:rFonts w:asciiTheme="minorHAnsi" w:hAnsiTheme="minorHAnsi" w:cstheme="minorHAnsi"/>
              </w:rPr>
              <w:t>6</w:t>
            </w:r>
            <w:r w:rsidRPr="00993900">
              <w:rPr>
                <w:rFonts w:asciiTheme="minorHAnsi" w:hAnsiTheme="minorHAnsi" w:cstheme="minorHAnsi"/>
              </w:rPr>
              <w:t>”</w:t>
            </w:r>
          </w:p>
        </w:tc>
        <w:tc>
          <w:tcPr>
            <w:tcW w:w="3021" w:type="dxa"/>
          </w:tcPr>
          <w:p w14:paraId="5504A8FA" w14:textId="77777777" w:rsidR="00993900" w:rsidRDefault="00993900" w:rsidP="0099390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39C02C60" w14:textId="77777777" w:rsidTr="001D613D">
        <w:tc>
          <w:tcPr>
            <w:tcW w:w="9062" w:type="dxa"/>
            <w:gridSpan w:val="3"/>
          </w:tcPr>
          <w:p w14:paraId="5AE2616B" w14:textId="032BE18C" w:rsidR="00860040" w:rsidRPr="00860040" w:rsidRDefault="00860040" w:rsidP="00860040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sz w:val="24"/>
                <w:szCs w:val="24"/>
                <w:lang w:eastAsia="pl-PL"/>
              </w:rPr>
            </w:pPr>
            <w:r w:rsidRPr="00860040"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 xml:space="preserve">Systemy </w:t>
            </w:r>
            <w:proofErr w:type="spellStart"/>
            <w:r w:rsidRPr="00860040"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>mulimedialne</w:t>
            </w:r>
            <w:proofErr w:type="spellEnd"/>
          </w:p>
        </w:tc>
      </w:tr>
      <w:tr w:rsidR="00860040" w14:paraId="6E14F0BA" w14:textId="77777777" w:rsidTr="006C5022">
        <w:tc>
          <w:tcPr>
            <w:tcW w:w="562" w:type="dxa"/>
          </w:tcPr>
          <w:p w14:paraId="7D1CBBA4" w14:textId="6B2407F8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0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52577B5D" w14:textId="500D804B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220F54">
              <w:rPr>
                <w:rFonts w:asciiTheme="minorHAnsi" w:hAnsiTheme="minorHAnsi" w:cstheme="minorHAnsi"/>
              </w:rPr>
              <w:t xml:space="preserve">Kierownica </w:t>
            </w:r>
            <w:proofErr w:type="spellStart"/>
            <w:r w:rsidRPr="00220F54">
              <w:rPr>
                <w:rFonts w:asciiTheme="minorHAnsi" w:hAnsiTheme="minorHAnsi" w:cstheme="minorHAnsi"/>
              </w:rPr>
              <w:t>multifunkcyjna</w:t>
            </w:r>
            <w:proofErr w:type="spellEnd"/>
          </w:p>
        </w:tc>
        <w:tc>
          <w:tcPr>
            <w:tcW w:w="3021" w:type="dxa"/>
          </w:tcPr>
          <w:p w14:paraId="01247123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4E251BB0" w14:textId="77777777" w:rsidTr="006C5022">
        <w:tc>
          <w:tcPr>
            <w:tcW w:w="562" w:type="dxa"/>
          </w:tcPr>
          <w:p w14:paraId="3464056F" w14:textId="606C517F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7C314E0F" w14:textId="580EFBC4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220F54">
              <w:rPr>
                <w:rFonts w:asciiTheme="minorHAnsi" w:hAnsiTheme="minorHAnsi" w:cstheme="minorHAnsi"/>
              </w:rPr>
              <w:t>Ekran dotykowy</w:t>
            </w:r>
          </w:p>
        </w:tc>
        <w:tc>
          <w:tcPr>
            <w:tcW w:w="3021" w:type="dxa"/>
          </w:tcPr>
          <w:p w14:paraId="0A8C9462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3C626D71" w14:textId="77777777" w:rsidTr="006C5022">
        <w:tc>
          <w:tcPr>
            <w:tcW w:w="562" w:type="dxa"/>
          </w:tcPr>
          <w:p w14:paraId="00A40F99" w14:textId="4D19BD96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30F72033" w14:textId="392EDA2A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220F54">
              <w:rPr>
                <w:rFonts w:asciiTheme="minorHAnsi" w:hAnsiTheme="minorHAnsi" w:cstheme="minorHAnsi"/>
              </w:rPr>
              <w:t>Tuner AM/FM/DAB</w:t>
            </w:r>
          </w:p>
        </w:tc>
        <w:tc>
          <w:tcPr>
            <w:tcW w:w="3021" w:type="dxa"/>
          </w:tcPr>
          <w:p w14:paraId="139B002D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5421CCB6" w14:textId="77777777" w:rsidTr="000642FE">
        <w:tc>
          <w:tcPr>
            <w:tcW w:w="9062" w:type="dxa"/>
            <w:gridSpan w:val="3"/>
          </w:tcPr>
          <w:p w14:paraId="3476FF02" w14:textId="252EC965" w:rsidR="00860040" w:rsidRPr="00860040" w:rsidRDefault="00860040" w:rsidP="00860040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sz w:val="24"/>
                <w:szCs w:val="24"/>
                <w:lang w:eastAsia="pl-PL"/>
              </w:rPr>
            </w:pPr>
            <w:r w:rsidRPr="00860040"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>Fotele</w:t>
            </w:r>
          </w:p>
        </w:tc>
      </w:tr>
      <w:tr w:rsidR="00860040" w14:paraId="397AB4EE" w14:textId="77777777" w:rsidTr="006C5022">
        <w:tc>
          <w:tcPr>
            <w:tcW w:w="562" w:type="dxa"/>
          </w:tcPr>
          <w:p w14:paraId="270D54E4" w14:textId="438147E7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457E7FE7" w14:textId="488B1314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FD4976">
              <w:rPr>
                <w:rFonts w:asciiTheme="minorHAnsi" w:hAnsiTheme="minorHAnsi" w:cstheme="minorHAnsi"/>
              </w:rPr>
              <w:t>Fotel kierowcy z regulacją w 6 kierunkach (wzdłużna, wysokości, pochylenia oparcia) z podłokietnikiem</w:t>
            </w:r>
          </w:p>
        </w:tc>
        <w:tc>
          <w:tcPr>
            <w:tcW w:w="3021" w:type="dxa"/>
          </w:tcPr>
          <w:p w14:paraId="20FD88ED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48947EE0" w14:textId="77777777" w:rsidTr="006C5022">
        <w:tc>
          <w:tcPr>
            <w:tcW w:w="562" w:type="dxa"/>
          </w:tcPr>
          <w:p w14:paraId="337BD738" w14:textId="337AD8A7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30FC4122" w14:textId="1BA02232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FD4976">
              <w:rPr>
                <w:rFonts w:asciiTheme="minorHAnsi" w:hAnsiTheme="minorHAnsi" w:cstheme="minorHAnsi"/>
              </w:rPr>
              <w:t>Fotel pasażera z regulacją w 3 kierunkach (wzdłużna, wysokości, pochylenia oparcia) z podłokietnikiem</w:t>
            </w:r>
          </w:p>
        </w:tc>
        <w:tc>
          <w:tcPr>
            <w:tcW w:w="3021" w:type="dxa"/>
          </w:tcPr>
          <w:p w14:paraId="585B7B42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7153FC54" w14:textId="77777777" w:rsidTr="006C5022">
        <w:tc>
          <w:tcPr>
            <w:tcW w:w="562" w:type="dxa"/>
          </w:tcPr>
          <w:p w14:paraId="03D4206F" w14:textId="5D1C78BE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5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7BECF99E" w14:textId="3A702EE9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FD4976">
              <w:rPr>
                <w:rFonts w:asciiTheme="minorHAnsi" w:hAnsiTheme="minorHAnsi" w:cstheme="minorHAnsi"/>
              </w:rPr>
              <w:t>Kanapa w 2 rzędzie, składana w proporcji 60/40</w:t>
            </w:r>
          </w:p>
        </w:tc>
        <w:tc>
          <w:tcPr>
            <w:tcW w:w="3021" w:type="dxa"/>
          </w:tcPr>
          <w:p w14:paraId="4D31248C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5F85EA93" w14:textId="77777777" w:rsidTr="008D043B">
        <w:tc>
          <w:tcPr>
            <w:tcW w:w="9062" w:type="dxa"/>
            <w:gridSpan w:val="3"/>
          </w:tcPr>
          <w:p w14:paraId="16B60260" w14:textId="4AD517BE" w:rsidR="00860040" w:rsidRPr="00860040" w:rsidRDefault="00860040" w:rsidP="00860040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sz w:val="24"/>
                <w:szCs w:val="24"/>
                <w:lang w:eastAsia="pl-PL"/>
              </w:rPr>
            </w:pPr>
            <w:r w:rsidRPr="00860040"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>Komfort</w:t>
            </w:r>
          </w:p>
        </w:tc>
      </w:tr>
      <w:tr w:rsidR="00860040" w14:paraId="68F1B882" w14:textId="77777777" w:rsidTr="006C5022">
        <w:tc>
          <w:tcPr>
            <w:tcW w:w="562" w:type="dxa"/>
          </w:tcPr>
          <w:p w14:paraId="3E040AD1" w14:textId="42ADF933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6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3C1FC7C5" w14:textId="1B1A96D7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876CFC">
              <w:rPr>
                <w:rFonts w:asciiTheme="minorHAnsi" w:hAnsiTheme="minorHAnsi" w:cstheme="minorHAnsi"/>
              </w:rPr>
              <w:t>Klimatyzacja sterowana manualnie</w:t>
            </w:r>
          </w:p>
        </w:tc>
        <w:tc>
          <w:tcPr>
            <w:tcW w:w="3021" w:type="dxa"/>
          </w:tcPr>
          <w:p w14:paraId="2A3FB439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02755409" w14:textId="77777777" w:rsidTr="006C5022">
        <w:tc>
          <w:tcPr>
            <w:tcW w:w="562" w:type="dxa"/>
          </w:tcPr>
          <w:p w14:paraId="1C405036" w14:textId="0EB3EE91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7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6A51DA31" w14:textId="7A9D8C26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876CFC">
              <w:rPr>
                <w:rFonts w:asciiTheme="minorHAnsi" w:hAnsiTheme="minorHAnsi" w:cstheme="minorHAnsi"/>
              </w:rPr>
              <w:t>Elektrycznie sterowane szyby przednie</w:t>
            </w:r>
          </w:p>
        </w:tc>
        <w:tc>
          <w:tcPr>
            <w:tcW w:w="3021" w:type="dxa"/>
          </w:tcPr>
          <w:p w14:paraId="612C7AF1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41C66408" w14:textId="77777777" w:rsidTr="006C5022">
        <w:tc>
          <w:tcPr>
            <w:tcW w:w="562" w:type="dxa"/>
          </w:tcPr>
          <w:p w14:paraId="6A2580A2" w14:textId="05970CD8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8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3BC4BCDE" w14:textId="3E9DF3B7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876CFC">
              <w:rPr>
                <w:rFonts w:asciiTheme="minorHAnsi" w:hAnsiTheme="minorHAnsi" w:cstheme="minorHAnsi"/>
              </w:rPr>
              <w:t>Dwa kluczyki z możliwością zdalnego odblokowania bagażnika</w:t>
            </w:r>
          </w:p>
        </w:tc>
        <w:tc>
          <w:tcPr>
            <w:tcW w:w="3021" w:type="dxa"/>
          </w:tcPr>
          <w:p w14:paraId="058E5E5A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65ADBFA0" w14:textId="77777777" w:rsidTr="006C5022">
        <w:tc>
          <w:tcPr>
            <w:tcW w:w="562" w:type="dxa"/>
          </w:tcPr>
          <w:p w14:paraId="72F86FBA" w14:textId="249BACBC" w:rsidR="00860040" w:rsidRPr="00993900" w:rsidRDefault="00E55D46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19</w:t>
            </w:r>
            <w:r w:rsidR="00860040"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3FE33732" w14:textId="07EAE48F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876CFC">
              <w:rPr>
                <w:rFonts w:asciiTheme="minorHAnsi" w:hAnsiTheme="minorHAnsi" w:cstheme="minorHAnsi"/>
              </w:rPr>
              <w:t>Wspomaganie kierownicy</w:t>
            </w:r>
          </w:p>
        </w:tc>
        <w:tc>
          <w:tcPr>
            <w:tcW w:w="3021" w:type="dxa"/>
          </w:tcPr>
          <w:p w14:paraId="0AC94020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0D86A806" w14:textId="77777777" w:rsidTr="00030629">
        <w:tc>
          <w:tcPr>
            <w:tcW w:w="9062" w:type="dxa"/>
            <w:gridSpan w:val="3"/>
          </w:tcPr>
          <w:p w14:paraId="7EDA088B" w14:textId="00F39881" w:rsidR="00860040" w:rsidRPr="00860040" w:rsidRDefault="00860040" w:rsidP="00860040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sz w:val="24"/>
                <w:szCs w:val="24"/>
                <w:lang w:eastAsia="pl-PL"/>
              </w:rPr>
            </w:pPr>
            <w:r w:rsidRPr="00860040"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>Nadwozie</w:t>
            </w:r>
          </w:p>
        </w:tc>
      </w:tr>
      <w:tr w:rsidR="00860040" w14:paraId="19B6AC83" w14:textId="77777777" w:rsidTr="006C5022">
        <w:tc>
          <w:tcPr>
            <w:tcW w:w="562" w:type="dxa"/>
          </w:tcPr>
          <w:p w14:paraId="559D3936" w14:textId="0FBFEE24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0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0BA8AF87" w14:textId="35FDE6E2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0D4999">
              <w:rPr>
                <w:rFonts w:asciiTheme="minorHAnsi" w:hAnsiTheme="minorHAnsi" w:cstheme="minorHAnsi"/>
              </w:rPr>
              <w:t>Drzwi tylne pojedyncze, otwierane do góry</w:t>
            </w:r>
          </w:p>
        </w:tc>
        <w:tc>
          <w:tcPr>
            <w:tcW w:w="3021" w:type="dxa"/>
          </w:tcPr>
          <w:p w14:paraId="61627887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3A222C5D" w14:textId="77777777" w:rsidTr="006C5022">
        <w:tc>
          <w:tcPr>
            <w:tcW w:w="562" w:type="dxa"/>
          </w:tcPr>
          <w:p w14:paraId="1004CC6C" w14:textId="43451F68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232312DE" w14:textId="5BBFFD1E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0D4999">
              <w:rPr>
                <w:rFonts w:asciiTheme="minorHAnsi" w:hAnsiTheme="minorHAnsi" w:cstheme="minorHAnsi"/>
              </w:rPr>
              <w:t>Boczna lusterka regulowane elektrycznie i podgrzewane</w:t>
            </w:r>
          </w:p>
        </w:tc>
        <w:tc>
          <w:tcPr>
            <w:tcW w:w="3021" w:type="dxa"/>
          </w:tcPr>
          <w:p w14:paraId="13979B01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3A8DB192" w14:textId="77777777" w:rsidTr="006C5022">
        <w:tc>
          <w:tcPr>
            <w:tcW w:w="562" w:type="dxa"/>
          </w:tcPr>
          <w:p w14:paraId="4C0CABB3" w14:textId="27718B8E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1D23C98C" w14:textId="1068662D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0D4999">
              <w:rPr>
                <w:rFonts w:asciiTheme="minorHAnsi" w:hAnsiTheme="minorHAnsi" w:cstheme="minorHAnsi"/>
              </w:rPr>
              <w:t>Mocowania do belek dachowych</w:t>
            </w:r>
          </w:p>
        </w:tc>
        <w:tc>
          <w:tcPr>
            <w:tcW w:w="3021" w:type="dxa"/>
          </w:tcPr>
          <w:p w14:paraId="00F7B955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6CDE5568" w14:textId="77777777" w:rsidTr="006C5022">
        <w:tc>
          <w:tcPr>
            <w:tcW w:w="562" w:type="dxa"/>
          </w:tcPr>
          <w:p w14:paraId="68E1F0A6" w14:textId="06D556CB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3EDA07F7" w14:textId="65C0F6DF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0D4999">
              <w:rPr>
                <w:rFonts w:asciiTheme="minorHAnsi" w:hAnsiTheme="minorHAnsi" w:cstheme="minorHAnsi"/>
              </w:rPr>
              <w:t>Listwy boczne czarne, nielakierowane</w:t>
            </w:r>
          </w:p>
        </w:tc>
        <w:tc>
          <w:tcPr>
            <w:tcW w:w="3021" w:type="dxa"/>
          </w:tcPr>
          <w:p w14:paraId="4D706BA4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3561871D" w14:textId="77777777" w:rsidTr="006C5022">
        <w:tc>
          <w:tcPr>
            <w:tcW w:w="562" w:type="dxa"/>
          </w:tcPr>
          <w:p w14:paraId="287F6707" w14:textId="67A5ED65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lastRenderedPageBreak/>
              <w:t>2</w:t>
            </w:r>
            <w:r w:rsid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3AA02EEA" w14:textId="3F3E7F55" w:rsidR="00860040" w:rsidRPr="0099390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0D4999">
              <w:rPr>
                <w:rFonts w:asciiTheme="minorHAnsi" w:hAnsiTheme="minorHAnsi" w:cstheme="minorHAnsi"/>
              </w:rPr>
              <w:t>Drzwi prawe boczne przesuwne</w:t>
            </w:r>
          </w:p>
        </w:tc>
        <w:tc>
          <w:tcPr>
            <w:tcW w:w="3021" w:type="dxa"/>
          </w:tcPr>
          <w:p w14:paraId="2E34A9C4" w14:textId="77777777" w:rsidR="00860040" w:rsidRDefault="00860040" w:rsidP="00860040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860040" w14:paraId="0B597EBC" w14:textId="77777777" w:rsidTr="00332E91">
        <w:tc>
          <w:tcPr>
            <w:tcW w:w="9062" w:type="dxa"/>
            <w:gridSpan w:val="3"/>
          </w:tcPr>
          <w:p w14:paraId="640ABF4B" w14:textId="000324FF" w:rsidR="00860040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sz w:val="24"/>
                <w:szCs w:val="24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>Bezpieczeństwo i system wspomagania</w:t>
            </w:r>
          </w:p>
        </w:tc>
      </w:tr>
      <w:tr w:rsidR="00E55D46" w14:paraId="5E3E33A3" w14:textId="77777777" w:rsidTr="006C5022">
        <w:tc>
          <w:tcPr>
            <w:tcW w:w="562" w:type="dxa"/>
          </w:tcPr>
          <w:p w14:paraId="7989453D" w14:textId="53AE2924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5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22322FF8" w14:textId="19079009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20532">
              <w:rPr>
                <w:rFonts w:asciiTheme="minorHAnsi" w:hAnsiTheme="minorHAnsi" w:cstheme="minorHAnsi"/>
              </w:rPr>
              <w:t>Hak holowniczy</w:t>
            </w:r>
          </w:p>
        </w:tc>
        <w:tc>
          <w:tcPr>
            <w:tcW w:w="3021" w:type="dxa"/>
          </w:tcPr>
          <w:p w14:paraId="7A670BD7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548FA698" w14:textId="77777777" w:rsidTr="006C5022">
        <w:tc>
          <w:tcPr>
            <w:tcW w:w="562" w:type="dxa"/>
          </w:tcPr>
          <w:p w14:paraId="134FC9DC" w14:textId="06E4EA94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6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76FFC7FF" w14:textId="359BAB66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20532">
              <w:rPr>
                <w:rFonts w:asciiTheme="minorHAnsi" w:hAnsiTheme="minorHAnsi" w:cstheme="minorHAnsi"/>
              </w:rPr>
              <w:t>Zestaw awaryjny</w:t>
            </w:r>
          </w:p>
        </w:tc>
        <w:tc>
          <w:tcPr>
            <w:tcW w:w="3021" w:type="dxa"/>
          </w:tcPr>
          <w:p w14:paraId="4DA881FD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70456A3A" w14:textId="77777777" w:rsidTr="006C5022">
        <w:tc>
          <w:tcPr>
            <w:tcW w:w="562" w:type="dxa"/>
          </w:tcPr>
          <w:p w14:paraId="25F6ED56" w14:textId="258B88DA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7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0CFBC719" w14:textId="396A9132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20532">
              <w:rPr>
                <w:rFonts w:asciiTheme="minorHAnsi" w:hAnsiTheme="minorHAnsi" w:cstheme="minorHAnsi"/>
              </w:rPr>
              <w:t>Układy ABS oraz stabilizacji toru jazdy ESP z układem wspomagania ruszania pod wzniesienia</w:t>
            </w:r>
          </w:p>
        </w:tc>
        <w:tc>
          <w:tcPr>
            <w:tcW w:w="3021" w:type="dxa"/>
          </w:tcPr>
          <w:p w14:paraId="3211CF2B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5B0EE167" w14:textId="77777777" w:rsidTr="006C5022">
        <w:tc>
          <w:tcPr>
            <w:tcW w:w="562" w:type="dxa"/>
          </w:tcPr>
          <w:p w14:paraId="32092975" w14:textId="2ED02C09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8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2488470C" w14:textId="63AD71E6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20532">
              <w:rPr>
                <w:rFonts w:asciiTheme="minorHAnsi" w:hAnsiTheme="minorHAnsi" w:cstheme="minorHAnsi"/>
              </w:rPr>
              <w:t xml:space="preserve">Czujnik zapięcia pasów bezpieczeństwa </w:t>
            </w:r>
          </w:p>
        </w:tc>
        <w:tc>
          <w:tcPr>
            <w:tcW w:w="3021" w:type="dxa"/>
          </w:tcPr>
          <w:p w14:paraId="1B1A4D29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3B7E7F39" w14:textId="77777777" w:rsidTr="006C5022">
        <w:tc>
          <w:tcPr>
            <w:tcW w:w="562" w:type="dxa"/>
          </w:tcPr>
          <w:p w14:paraId="64EA1F82" w14:textId="4CA3C5EB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9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04C79812" w14:textId="254B1C8C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20532">
              <w:rPr>
                <w:rFonts w:asciiTheme="minorHAnsi" w:hAnsiTheme="minorHAnsi" w:cstheme="minorHAnsi"/>
              </w:rPr>
              <w:t>Czujnik cofania</w:t>
            </w:r>
          </w:p>
        </w:tc>
        <w:tc>
          <w:tcPr>
            <w:tcW w:w="3021" w:type="dxa"/>
          </w:tcPr>
          <w:p w14:paraId="782195D8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5F00022F" w14:textId="77777777" w:rsidTr="006C5022">
        <w:tc>
          <w:tcPr>
            <w:tcW w:w="562" w:type="dxa"/>
          </w:tcPr>
          <w:p w14:paraId="7EE37C01" w14:textId="2E9C1458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0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78192B72" w14:textId="197DBC7F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20532">
              <w:rPr>
                <w:rFonts w:asciiTheme="minorHAnsi" w:hAnsiTheme="minorHAnsi" w:cstheme="minorHAnsi"/>
              </w:rPr>
              <w:t>System monitorujący ciśnienie w oponach</w:t>
            </w:r>
          </w:p>
        </w:tc>
        <w:tc>
          <w:tcPr>
            <w:tcW w:w="3021" w:type="dxa"/>
          </w:tcPr>
          <w:p w14:paraId="78A4A2A1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0DEDA162" w14:textId="77777777" w:rsidTr="006C5022">
        <w:tc>
          <w:tcPr>
            <w:tcW w:w="562" w:type="dxa"/>
          </w:tcPr>
          <w:p w14:paraId="1E609D1E" w14:textId="0F2FFC6B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1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7B784BC8" w14:textId="4B4771C9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20532">
              <w:rPr>
                <w:rFonts w:asciiTheme="minorHAnsi" w:hAnsiTheme="minorHAnsi" w:cstheme="minorHAnsi"/>
              </w:rPr>
              <w:t>Hamulec postojowy sterowany elektrycznie</w:t>
            </w:r>
          </w:p>
        </w:tc>
        <w:tc>
          <w:tcPr>
            <w:tcW w:w="3021" w:type="dxa"/>
          </w:tcPr>
          <w:p w14:paraId="51002739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1B7858A8" w14:textId="77777777" w:rsidTr="006C5022">
        <w:tc>
          <w:tcPr>
            <w:tcW w:w="562" w:type="dxa"/>
          </w:tcPr>
          <w:p w14:paraId="362C6955" w14:textId="188414FA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2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60D1B606" w14:textId="0620F7F0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920532">
              <w:rPr>
                <w:rFonts w:asciiTheme="minorHAnsi" w:hAnsiTheme="minorHAnsi" w:cstheme="minorHAnsi"/>
              </w:rPr>
              <w:t>Pakiet bezpieczeństwa: układy rozpoznawania znaków ograniczenia prędkości, ostrzegające przed kolizją z funkcją hamowania awaryjnego, utrzymania na pasie ruchu</w:t>
            </w:r>
          </w:p>
        </w:tc>
        <w:tc>
          <w:tcPr>
            <w:tcW w:w="3021" w:type="dxa"/>
          </w:tcPr>
          <w:p w14:paraId="6840DD58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1512EDB1" w14:textId="77777777" w:rsidTr="006C5022">
        <w:tc>
          <w:tcPr>
            <w:tcW w:w="562" w:type="dxa"/>
          </w:tcPr>
          <w:p w14:paraId="7054E0C0" w14:textId="201BA7B8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033F0FC7" w14:textId="7E95A5DE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4E3783">
              <w:rPr>
                <w:rFonts w:asciiTheme="minorHAnsi" w:hAnsiTheme="minorHAnsi" w:cstheme="minorHAnsi"/>
              </w:rPr>
              <w:t>Mechaniczna blokada zabezpieczająca przed otwarciem tylnych drzwi od wewnątrz</w:t>
            </w:r>
          </w:p>
        </w:tc>
        <w:tc>
          <w:tcPr>
            <w:tcW w:w="3021" w:type="dxa"/>
          </w:tcPr>
          <w:p w14:paraId="254CF9AB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60844082" w14:textId="77777777" w:rsidTr="006C5022">
        <w:tc>
          <w:tcPr>
            <w:tcW w:w="562" w:type="dxa"/>
          </w:tcPr>
          <w:p w14:paraId="12355E3E" w14:textId="2EB1EAD9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246D3A2E" w14:textId="5107EDAA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4E3783">
              <w:rPr>
                <w:rFonts w:asciiTheme="minorHAnsi" w:hAnsiTheme="minorHAnsi" w:cstheme="minorHAnsi"/>
              </w:rPr>
              <w:t>Przednie i boczne poduszki powietrzne kierowcy i pasażera oraz kurtynowe poduszki powietrzne dla 1 i 2 rzędu</w:t>
            </w:r>
          </w:p>
        </w:tc>
        <w:tc>
          <w:tcPr>
            <w:tcW w:w="3021" w:type="dxa"/>
          </w:tcPr>
          <w:p w14:paraId="0D5DBF65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6BB9BA1D" w14:textId="77777777" w:rsidTr="006C5022">
        <w:tc>
          <w:tcPr>
            <w:tcW w:w="562" w:type="dxa"/>
          </w:tcPr>
          <w:p w14:paraId="4CABAB9E" w14:textId="1BDEF838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5.</w:t>
            </w:r>
          </w:p>
        </w:tc>
        <w:tc>
          <w:tcPr>
            <w:tcW w:w="5479" w:type="dxa"/>
          </w:tcPr>
          <w:p w14:paraId="70E3B7EB" w14:textId="7696841A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4E3783">
              <w:rPr>
                <w:rFonts w:asciiTheme="minorHAnsi" w:hAnsiTheme="minorHAnsi" w:cstheme="minorHAnsi"/>
              </w:rPr>
              <w:t>Trójkąt, gaśnica, apteczka</w:t>
            </w:r>
          </w:p>
        </w:tc>
        <w:tc>
          <w:tcPr>
            <w:tcW w:w="3021" w:type="dxa"/>
          </w:tcPr>
          <w:p w14:paraId="6B13A54F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169F9D79" w14:textId="77777777" w:rsidTr="005E4301">
        <w:tc>
          <w:tcPr>
            <w:tcW w:w="9062" w:type="dxa"/>
            <w:gridSpan w:val="3"/>
          </w:tcPr>
          <w:p w14:paraId="36F2AB3A" w14:textId="497E91D3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sz w:val="24"/>
                <w:szCs w:val="24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>Wnętrze</w:t>
            </w:r>
          </w:p>
        </w:tc>
      </w:tr>
      <w:tr w:rsidR="00E55D46" w14:paraId="18C661A3" w14:textId="77777777" w:rsidTr="006C5022">
        <w:tc>
          <w:tcPr>
            <w:tcW w:w="562" w:type="dxa"/>
          </w:tcPr>
          <w:p w14:paraId="4F25D276" w14:textId="1F228684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6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7907D04E" w14:textId="51A36E34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603BF9">
              <w:rPr>
                <w:rFonts w:asciiTheme="minorHAnsi" w:hAnsiTheme="minorHAnsi" w:cstheme="minorHAnsi"/>
              </w:rPr>
              <w:t>Tapicerka materiałowa w kolorze czarnym</w:t>
            </w:r>
          </w:p>
        </w:tc>
        <w:tc>
          <w:tcPr>
            <w:tcW w:w="3021" w:type="dxa"/>
          </w:tcPr>
          <w:p w14:paraId="3BCF3F91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377C55B8" w14:textId="77777777" w:rsidTr="006C5022">
        <w:tc>
          <w:tcPr>
            <w:tcW w:w="562" w:type="dxa"/>
          </w:tcPr>
          <w:p w14:paraId="0D9C7A64" w14:textId="35992011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7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47100F71" w14:textId="5867A87F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603BF9">
              <w:rPr>
                <w:rFonts w:asciiTheme="minorHAnsi" w:hAnsiTheme="minorHAnsi" w:cstheme="minorHAnsi"/>
              </w:rPr>
              <w:t>Dywaniki gumowe</w:t>
            </w:r>
          </w:p>
        </w:tc>
        <w:tc>
          <w:tcPr>
            <w:tcW w:w="3021" w:type="dxa"/>
          </w:tcPr>
          <w:p w14:paraId="4E2D35F8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36A1317A" w14:textId="77777777" w:rsidTr="006C5022">
        <w:tc>
          <w:tcPr>
            <w:tcW w:w="562" w:type="dxa"/>
          </w:tcPr>
          <w:p w14:paraId="37F13987" w14:textId="3A8F7A08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8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3C38C709" w14:textId="7C668D28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603BF9">
              <w:rPr>
                <w:rFonts w:asciiTheme="minorHAnsi" w:hAnsiTheme="minorHAnsi" w:cstheme="minorHAnsi"/>
              </w:rPr>
              <w:t>Składana półka w przestrzeni bagażowej</w:t>
            </w:r>
          </w:p>
        </w:tc>
        <w:tc>
          <w:tcPr>
            <w:tcW w:w="3021" w:type="dxa"/>
          </w:tcPr>
          <w:p w14:paraId="693879B0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66BBD972" w14:textId="77777777" w:rsidTr="006C5022">
        <w:tc>
          <w:tcPr>
            <w:tcW w:w="562" w:type="dxa"/>
          </w:tcPr>
          <w:p w14:paraId="60F3D54F" w14:textId="304EF062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39</w:t>
            </w:r>
            <w:r w:rsidRPr="00993900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.</w:t>
            </w:r>
          </w:p>
        </w:tc>
        <w:tc>
          <w:tcPr>
            <w:tcW w:w="5479" w:type="dxa"/>
          </w:tcPr>
          <w:p w14:paraId="054B1630" w14:textId="05423CD5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603BF9">
              <w:rPr>
                <w:rFonts w:asciiTheme="minorHAnsi" w:hAnsiTheme="minorHAnsi" w:cstheme="minorHAnsi"/>
              </w:rPr>
              <w:t>Dolny zamykany schowek w przedniej konsoli przed fotelem pasażera</w:t>
            </w:r>
          </w:p>
        </w:tc>
        <w:tc>
          <w:tcPr>
            <w:tcW w:w="3021" w:type="dxa"/>
          </w:tcPr>
          <w:p w14:paraId="2C9EE4CA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23348828" w14:textId="77777777" w:rsidTr="006C5022">
        <w:tc>
          <w:tcPr>
            <w:tcW w:w="562" w:type="dxa"/>
          </w:tcPr>
          <w:p w14:paraId="0E897862" w14:textId="4C299D8E" w:rsidR="00E55D46" w:rsidRPr="00993900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40.</w:t>
            </w:r>
          </w:p>
        </w:tc>
        <w:tc>
          <w:tcPr>
            <w:tcW w:w="5479" w:type="dxa"/>
          </w:tcPr>
          <w:p w14:paraId="4ADBF289" w14:textId="65F31BEB" w:rsidR="00E55D46" w:rsidRPr="00993900" w:rsidRDefault="00E55D46" w:rsidP="00E55D46">
            <w:pPr>
              <w:autoSpaceDE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03BF9">
              <w:rPr>
                <w:rFonts w:asciiTheme="minorHAnsi" w:hAnsiTheme="minorHAnsi" w:cstheme="minorHAnsi"/>
              </w:rPr>
              <w:t>Stała przegroda za 2 rzędem siedzeń</w:t>
            </w:r>
          </w:p>
        </w:tc>
        <w:tc>
          <w:tcPr>
            <w:tcW w:w="3021" w:type="dxa"/>
          </w:tcPr>
          <w:p w14:paraId="72F45A2E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5C916071" w14:textId="77777777" w:rsidTr="006C5022">
        <w:tc>
          <w:tcPr>
            <w:tcW w:w="562" w:type="dxa"/>
          </w:tcPr>
          <w:p w14:paraId="685509D4" w14:textId="306BA45B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 xml:space="preserve">41. </w:t>
            </w:r>
          </w:p>
        </w:tc>
        <w:tc>
          <w:tcPr>
            <w:tcW w:w="5479" w:type="dxa"/>
          </w:tcPr>
          <w:p w14:paraId="2166F491" w14:textId="4B55F87A" w:rsidR="00E55D46" w:rsidRDefault="00E55D46" w:rsidP="00E55D46">
            <w:pPr>
              <w:autoSpaceDE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03BF9">
              <w:rPr>
                <w:rFonts w:asciiTheme="minorHAnsi" w:hAnsiTheme="minorHAnsi" w:cstheme="minorHAnsi"/>
              </w:rPr>
              <w:t>Wewnętrzne lusterko wsteczne</w:t>
            </w:r>
          </w:p>
        </w:tc>
        <w:tc>
          <w:tcPr>
            <w:tcW w:w="3021" w:type="dxa"/>
          </w:tcPr>
          <w:p w14:paraId="05C11D65" w14:textId="77777777" w:rsid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sz w:val="24"/>
                <w:szCs w:val="24"/>
                <w:lang w:eastAsia="pl-PL"/>
              </w:rPr>
            </w:pPr>
          </w:p>
        </w:tc>
      </w:tr>
      <w:tr w:rsidR="00E55D46" w14:paraId="4D766FAB" w14:textId="77777777" w:rsidTr="00CF3D5D">
        <w:tc>
          <w:tcPr>
            <w:tcW w:w="9062" w:type="dxa"/>
            <w:gridSpan w:val="3"/>
          </w:tcPr>
          <w:p w14:paraId="0FB9296A" w14:textId="3F6EEFFA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sz w:val="24"/>
                <w:szCs w:val="24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>Wymiary</w:t>
            </w:r>
          </w:p>
        </w:tc>
      </w:tr>
      <w:tr w:rsidR="00E55D46" w14:paraId="618A6C35" w14:textId="77777777" w:rsidTr="00E55D46">
        <w:tc>
          <w:tcPr>
            <w:tcW w:w="562" w:type="dxa"/>
          </w:tcPr>
          <w:p w14:paraId="307800F3" w14:textId="6276C4B5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42.</w:t>
            </w:r>
          </w:p>
        </w:tc>
        <w:tc>
          <w:tcPr>
            <w:tcW w:w="5479" w:type="dxa"/>
          </w:tcPr>
          <w:p w14:paraId="06C93CDA" w14:textId="4752430F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  <w:r w:rsidRPr="00FE17E4">
              <w:rPr>
                <w:rFonts w:cs="Calibri"/>
              </w:rPr>
              <w:t>Minimalna długość całkowita: 4403</w:t>
            </w:r>
          </w:p>
        </w:tc>
        <w:tc>
          <w:tcPr>
            <w:tcW w:w="3021" w:type="dxa"/>
          </w:tcPr>
          <w:p w14:paraId="6AB29EFE" w14:textId="19E2E500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</w:p>
        </w:tc>
      </w:tr>
      <w:tr w:rsidR="00E55D46" w:rsidRPr="00E55D46" w14:paraId="0D223A02" w14:textId="77777777" w:rsidTr="00E55D46">
        <w:tc>
          <w:tcPr>
            <w:tcW w:w="562" w:type="dxa"/>
          </w:tcPr>
          <w:p w14:paraId="2E0F99DC" w14:textId="0384F66E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43.</w:t>
            </w:r>
          </w:p>
        </w:tc>
        <w:tc>
          <w:tcPr>
            <w:tcW w:w="5479" w:type="dxa"/>
          </w:tcPr>
          <w:p w14:paraId="278E59BA" w14:textId="39E3844B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  <w:r w:rsidRPr="00FE17E4">
              <w:rPr>
                <w:rFonts w:cs="Calibri"/>
              </w:rPr>
              <w:t>Minimalny rozstaw osi: 1553</w:t>
            </w:r>
          </w:p>
        </w:tc>
        <w:tc>
          <w:tcPr>
            <w:tcW w:w="3021" w:type="dxa"/>
          </w:tcPr>
          <w:p w14:paraId="1B14EF04" w14:textId="77777777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</w:p>
        </w:tc>
      </w:tr>
      <w:tr w:rsidR="00E55D46" w:rsidRPr="00E55D46" w14:paraId="5B70C648" w14:textId="77777777" w:rsidTr="00E55D46">
        <w:tc>
          <w:tcPr>
            <w:tcW w:w="562" w:type="dxa"/>
          </w:tcPr>
          <w:p w14:paraId="75181220" w14:textId="40C7DCFE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44.</w:t>
            </w:r>
          </w:p>
        </w:tc>
        <w:tc>
          <w:tcPr>
            <w:tcW w:w="5479" w:type="dxa"/>
          </w:tcPr>
          <w:p w14:paraId="377C46B1" w14:textId="68571606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  <w:r w:rsidRPr="00FE17E4">
              <w:rPr>
                <w:rFonts w:cs="Calibri"/>
              </w:rPr>
              <w:t>Minimalny zwis tylny: 726</w:t>
            </w:r>
          </w:p>
        </w:tc>
        <w:tc>
          <w:tcPr>
            <w:tcW w:w="3021" w:type="dxa"/>
          </w:tcPr>
          <w:p w14:paraId="35B0D1E3" w14:textId="77777777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</w:p>
        </w:tc>
      </w:tr>
      <w:tr w:rsidR="00E55D46" w:rsidRPr="00E55D46" w14:paraId="4DDE4DA7" w14:textId="77777777" w:rsidTr="00E55D46">
        <w:tc>
          <w:tcPr>
            <w:tcW w:w="562" w:type="dxa"/>
          </w:tcPr>
          <w:p w14:paraId="1073A9AD" w14:textId="31E60A73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45.</w:t>
            </w:r>
          </w:p>
        </w:tc>
        <w:tc>
          <w:tcPr>
            <w:tcW w:w="5479" w:type="dxa"/>
          </w:tcPr>
          <w:p w14:paraId="40410C71" w14:textId="6FF4C9C8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  <w:r w:rsidRPr="00FE17E4">
              <w:rPr>
                <w:rFonts w:cs="Calibri"/>
              </w:rPr>
              <w:t>Minimalny zwis przedni: 892</w:t>
            </w:r>
          </w:p>
        </w:tc>
        <w:tc>
          <w:tcPr>
            <w:tcW w:w="3021" w:type="dxa"/>
          </w:tcPr>
          <w:p w14:paraId="1A87268A" w14:textId="77777777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</w:p>
        </w:tc>
      </w:tr>
      <w:tr w:rsidR="00E55D46" w:rsidRPr="00E55D46" w14:paraId="5B524C06" w14:textId="77777777" w:rsidTr="00E55D46">
        <w:tc>
          <w:tcPr>
            <w:tcW w:w="562" w:type="dxa"/>
          </w:tcPr>
          <w:p w14:paraId="6455F17B" w14:textId="577D87DC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46.</w:t>
            </w:r>
          </w:p>
        </w:tc>
        <w:tc>
          <w:tcPr>
            <w:tcW w:w="5479" w:type="dxa"/>
          </w:tcPr>
          <w:p w14:paraId="501DF883" w14:textId="1CEDE330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  <w:r w:rsidRPr="00FE17E4">
              <w:rPr>
                <w:rFonts w:cs="Calibri"/>
              </w:rPr>
              <w:t>Minimalna wysokość przestrzeni bagażowej: 1200</w:t>
            </w:r>
          </w:p>
        </w:tc>
        <w:tc>
          <w:tcPr>
            <w:tcW w:w="3021" w:type="dxa"/>
          </w:tcPr>
          <w:p w14:paraId="28D3AAF5" w14:textId="77777777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</w:p>
        </w:tc>
      </w:tr>
      <w:tr w:rsidR="00E55D46" w:rsidRPr="00E55D46" w14:paraId="79B80A33" w14:textId="77777777" w:rsidTr="00E55D46">
        <w:tc>
          <w:tcPr>
            <w:tcW w:w="562" w:type="dxa"/>
          </w:tcPr>
          <w:p w14:paraId="7F3B65E8" w14:textId="778E1D9E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47.</w:t>
            </w:r>
          </w:p>
        </w:tc>
        <w:tc>
          <w:tcPr>
            <w:tcW w:w="5479" w:type="dxa"/>
          </w:tcPr>
          <w:p w14:paraId="24C16C6B" w14:textId="6D3160B5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  <w:r w:rsidRPr="00FE17E4">
              <w:rPr>
                <w:rFonts w:cs="Calibri"/>
              </w:rPr>
              <w:t>Minimalna długość przestrzeni bagażowej: 1280</w:t>
            </w:r>
          </w:p>
        </w:tc>
        <w:tc>
          <w:tcPr>
            <w:tcW w:w="3021" w:type="dxa"/>
          </w:tcPr>
          <w:p w14:paraId="2B691785" w14:textId="77777777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</w:p>
        </w:tc>
      </w:tr>
      <w:tr w:rsidR="00E55D46" w:rsidRPr="00E55D46" w14:paraId="1DDC5E5F" w14:textId="77777777" w:rsidTr="00E55D46">
        <w:tc>
          <w:tcPr>
            <w:tcW w:w="562" w:type="dxa"/>
          </w:tcPr>
          <w:p w14:paraId="246C5245" w14:textId="49E437D1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48.</w:t>
            </w:r>
          </w:p>
        </w:tc>
        <w:tc>
          <w:tcPr>
            <w:tcW w:w="5479" w:type="dxa"/>
          </w:tcPr>
          <w:p w14:paraId="6A9CF1C3" w14:textId="1A57E968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  <w:r w:rsidRPr="00FE17E4">
              <w:rPr>
                <w:rFonts w:cs="Calibri"/>
              </w:rPr>
              <w:t>Minimalna szerokość przestrzeni bagażowej: 1527</w:t>
            </w:r>
          </w:p>
        </w:tc>
        <w:tc>
          <w:tcPr>
            <w:tcW w:w="3021" w:type="dxa"/>
          </w:tcPr>
          <w:p w14:paraId="21F3B7BC" w14:textId="77777777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</w:p>
        </w:tc>
      </w:tr>
      <w:tr w:rsidR="00E55D46" w:rsidRPr="00E55D46" w14:paraId="33A8760F" w14:textId="77777777" w:rsidTr="0011175F">
        <w:tc>
          <w:tcPr>
            <w:tcW w:w="9062" w:type="dxa"/>
            <w:gridSpan w:val="3"/>
          </w:tcPr>
          <w:p w14:paraId="49E6BB33" w14:textId="5BD819EB" w:rsidR="00E55D46" w:rsidRPr="00E55D46" w:rsidRDefault="00E55D46" w:rsidP="00E55D46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  <w:t>Dodatkowa gwarancja</w:t>
            </w:r>
          </w:p>
        </w:tc>
      </w:tr>
      <w:tr w:rsidR="00E55D46" w:rsidRPr="00E55D46" w14:paraId="3C78013E" w14:textId="77777777" w:rsidTr="00E55D46">
        <w:tc>
          <w:tcPr>
            <w:tcW w:w="562" w:type="dxa"/>
          </w:tcPr>
          <w:p w14:paraId="60C5F1D1" w14:textId="367EF686" w:rsidR="00E55D46" w:rsidRPr="00E55D46" w:rsidRDefault="00E55D46" w:rsidP="004947C2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</w:pPr>
            <w:r w:rsidRPr="00E55D46">
              <w:rPr>
                <w:rFonts w:asciiTheme="minorHAnsi" w:eastAsia="Times New Roman" w:hAnsiTheme="minorHAnsi" w:cstheme="minorHAnsi"/>
                <w:spacing w:val="8"/>
                <w:kern w:val="0"/>
                <w:lang w:eastAsia="pl-PL"/>
              </w:rPr>
              <w:t>49.</w:t>
            </w:r>
          </w:p>
        </w:tc>
        <w:tc>
          <w:tcPr>
            <w:tcW w:w="5479" w:type="dxa"/>
          </w:tcPr>
          <w:p w14:paraId="24DACCFF" w14:textId="6F16628F" w:rsidR="00E55D46" w:rsidRPr="00E55D46" w:rsidRDefault="00E55D46" w:rsidP="00E55D46">
            <w:pPr>
              <w:autoSpaceDE w:val="0"/>
              <w:adjustRightInd w:val="0"/>
              <w:jc w:val="both"/>
              <w:rPr>
                <w:rFonts w:cs="Calibri"/>
              </w:rPr>
            </w:pPr>
            <w:r w:rsidRPr="00E55D46">
              <w:rPr>
                <w:rFonts w:cs="Calibri"/>
              </w:rPr>
              <w:t>15 000 km lub 1 rok na okres 60 miesięcy lub 80 000 km przebiegu</w:t>
            </w:r>
          </w:p>
        </w:tc>
        <w:tc>
          <w:tcPr>
            <w:tcW w:w="3021" w:type="dxa"/>
          </w:tcPr>
          <w:p w14:paraId="78F725F4" w14:textId="77777777" w:rsidR="00E55D46" w:rsidRPr="00E55D46" w:rsidRDefault="00E55D46" w:rsidP="004947C2">
            <w:pPr>
              <w:widowControl/>
              <w:tabs>
                <w:tab w:val="left" w:pos="0"/>
              </w:tabs>
              <w:suppressAutoHyphens w:val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pacing w:val="8"/>
                <w:kern w:val="0"/>
                <w:lang w:eastAsia="pl-PL"/>
              </w:rPr>
            </w:pPr>
          </w:p>
        </w:tc>
      </w:tr>
    </w:tbl>
    <w:p w14:paraId="1D730B4E" w14:textId="77777777" w:rsidR="006C5022" w:rsidRDefault="006C5022">
      <w:pPr>
        <w:widowControl/>
        <w:tabs>
          <w:tab w:val="left" w:pos="0"/>
        </w:tabs>
        <w:suppressAutoHyphens w:val="0"/>
        <w:spacing w:after="0"/>
        <w:textAlignment w:val="auto"/>
        <w:rPr>
          <w:rFonts w:asciiTheme="minorHAnsi" w:eastAsia="Times New Roman" w:hAnsiTheme="minorHAnsi" w:cstheme="minorHAnsi"/>
          <w:spacing w:val="8"/>
          <w:kern w:val="0"/>
          <w:sz w:val="24"/>
          <w:szCs w:val="24"/>
          <w:lang w:eastAsia="pl-PL"/>
        </w:rPr>
      </w:pPr>
    </w:p>
    <w:p w14:paraId="48D31B61" w14:textId="77777777" w:rsidR="00993900" w:rsidRDefault="00993900">
      <w:pPr>
        <w:widowControl/>
        <w:tabs>
          <w:tab w:val="left" w:pos="0"/>
        </w:tabs>
        <w:suppressAutoHyphens w:val="0"/>
        <w:spacing w:after="0"/>
        <w:textAlignment w:val="auto"/>
        <w:rPr>
          <w:rFonts w:asciiTheme="minorHAnsi" w:eastAsia="Times New Roman" w:hAnsiTheme="minorHAnsi" w:cstheme="minorHAnsi"/>
          <w:spacing w:val="8"/>
          <w:kern w:val="0"/>
          <w:sz w:val="24"/>
          <w:szCs w:val="24"/>
          <w:lang w:eastAsia="pl-PL"/>
        </w:rPr>
      </w:pPr>
    </w:p>
    <w:p w14:paraId="32D1F1B4" w14:textId="77777777" w:rsidR="00993900" w:rsidRPr="00746CAE" w:rsidRDefault="00993900" w:rsidP="00993900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327AF9E7" w14:textId="77777777" w:rsidR="00993900" w:rsidRPr="00277EBB" w:rsidRDefault="00993900">
      <w:pPr>
        <w:widowControl/>
        <w:tabs>
          <w:tab w:val="left" w:pos="0"/>
        </w:tabs>
        <w:suppressAutoHyphens w:val="0"/>
        <w:spacing w:after="0"/>
        <w:textAlignment w:val="auto"/>
        <w:rPr>
          <w:rFonts w:asciiTheme="minorHAnsi" w:eastAsia="Times New Roman" w:hAnsiTheme="minorHAnsi" w:cstheme="minorHAnsi"/>
          <w:spacing w:val="8"/>
          <w:kern w:val="0"/>
          <w:sz w:val="24"/>
          <w:szCs w:val="24"/>
          <w:lang w:eastAsia="pl-PL"/>
        </w:rPr>
      </w:pPr>
    </w:p>
    <w:sectPr w:rsidR="00993900" w:rsidRPr="00277E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C3AFD" w14:textId="77777777" w:rsidR="00392A5E" w:rsidRDefault="00392A5E">
      <w:pPr>
        <w:spacing w:after="0"/>
      </w:pPr>
      <w:r>
        <w:separator/>
      </w:r>
    </w:p>
  </w:endnote>
  <w:endnote w:type="continuationSeparator" w:id="0">
    <w:p w14:paraId="7CA4DC7C" w14:textId="77777777" w:rsidR="00392A5E" w:rsidRDefault="00392A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7BC72" w14:textId="77777777" w:rsidR="00D4327F" w:rsidRDefault="00D4327F">
    <w:pPr>
      <w:pStyle w:val="Stopka"/>
    </w:pPr>
  </w:p>
  <w:p w14:paraId="25B52992" w14:textId="77777777" w:rsidR="00D4327F" w:rsidRDefault="00D43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FB9F0" w14:textId="77777777" w:rsidR="00392A5E" w:rsidRDefault="00392A5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484EF22" w14:textId="77777777" w:rsidR="00392A5E" w:rsidRDefault="00392A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06285" w14:textId="1236F673" w:rsidR="00277EBB" w:rsidRPr="00277EBB" w:rsidRDefault="00277EBB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277EBB">
      <w:rPr>
        <w:rFonts w:asciiTheme="minorHAnsi" w:hAnsiTheme="minorHAnsi" w:cstheme="minorHAnsi"/>
        <w:b/>
        <w:bCs/>
        <w:sz w:val="22"/>
        <w:szCs w:val="22"/>
      </w:rPr>
      <w:t>GK.271.</w:t>
    </w:r>
    <w:r w:rsidR="00860040">
      <w:rPr>
        <w:rFonts w:asciiTheme="minorHAnsi" w:hAnsiTheme="minorHAnsi" w:cstheme="minorHAnsi"/>
        <w:b/>
        <w:bCs/>
        <w:sz w:val="22"/>
        <w:szCs w:val="22"/>
      </w:rPr>
      <w:t>11</w:t>
    </w:r>
    <w:r w:rsidRPr="00277EBB">
      <w:rPr>
        <w:rFonts w:asciiTheme="minorHAnsi" w:hAnsiTheme="minorHAnsi" w:cstheme="minorHAnsi"/>
        <w:b/>
        <w:bCs/>
        <w:sz w:val="22"/>
        <w:szCs w:val="22"/>
      </w:rPr>
      <w:t>.202</w:t>
    </w:r>
    <w:r w:rsidR="00B40FD8">
      <w:rPr>
        <w:rFonts w:asciiTheme="minorHAnsi" w:hAnsiTheme="minorHAnsi" w:cstheme="minorHAnsi"/>
        <w:b/>
        <w:bCs/>
        <w:sz w:val="22"/>
        <w:szCs w:val="22"/>
      </w:rPr>
      <w:t>4</w:t>
    </w:r>
  </w:p>
  <w:p w14:paraId="1DC05199" w14:textId="5E5A0F1A" w:rsidR="00277EBB" w:rsidRPr="00277EBB" w:rsidRDefault="00277EBB" w:rsidP="00277EBB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277EBB">
      <w:rPr>
        <w:rFonts w:asciiTheme="minorHAnsi" w:hAnsiTheme="minorHAnsi" w:cstheme="minorHAnsi"/>
        <w:b/>
        <w:bCs/>
        <w:sz w:val="22"/>
        <w:szCs w:val="22"/>
      </w:rPr>
      <w:t xml:space="preserve">Załącznik nr </w:t>
    </w:r>
    <w:r w:rsidR="00BB7F12">
      <w:rPr>
        <w:rFonts w:asciiTheme="minorHAnsi" w:hAnsiTheme="minorHAnsi" w:cstheme="minorHAnsi"/>
        <w:b/>
        <w:bCs/>
        <w:sz w:val="22"/>
        <w:szCs w:val="22"/>
      </w:rPr>
      <w:t>5</w:t>
    </w:r>
    <w:r w:rsidRPr="00277EBB"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8445E"/>
    <w:multiLevelType w:val="multilevel"/>
    <w:tmpl w:val="1A7E9D5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F4C038C"/>
    <w:multiLevelType w:val="multilevel"/>
    <w:tmpl w:val="790A1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DE805BA"/>
    <w:multiLevelType w:val="multilevel"/>
    <w:tmpl w:val="AF3E5D20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 w15:restartNumberingAfterBreak="0">
    <w:nsid w:val="256370BE"/>
    <w:multiLevelType w:val="multilevel"/>
    <w:tmpl w:val="CD34CB14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08C158E"/>
    <w:multiLevelType w:val="multilevel"/>
    <w:tmpl w:val="1A2EDF60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278FF"/>
    <w:multiLevelType w:val="hybridMultilevel"/>
    <w:tmpl w:val="64D0E042"/>
    <w:lvl w:ilvl="0" w:tplc="EF2C0C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A527C"/>
    <w:multiLevelType w:val="hybridMultilevel"/>
    <w:tmpl w:val="719621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4665AC6"/>
    <w:multiLevelType w:val="multilevel"/>
    <w:tmpl w:val="501CA16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662E3DC0"/>
    <w:multiLevelType w:val="multilevel"/>
    <w:tmpl w:val="7C461832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6A9A72FD"/>
    <w:multiLevelType w:val="multilevel"/>
    <w:tmpl w:val="4CEEBEF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78036F4C"/>
    <w:multiLevelType w:val="multilevel"/>
    <w:tmpl w:val="12F0CD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C27AC"/>
    <w:multiLevelType w:val="multilevel"/>
    <w:tmpl w:val="63BCB122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977758225">
    <w:abstractNumId w:val="9"/>
  </w:num>
  <w:num w:numId="2" w16cid:durableId="765882085">
    <w:abstractNumId w:val="3"/>
  </w:num>
  <w:num w:numId="3" w16cid:durableId="406926218">
    <w:abstractNumId w:val="2"/>
  </w:num>
  <w:num w:numId="4" w16cid:durableId="1980957111">
    <w:abstractNumId w:val="12"/>
  </w:num>
  <w:num w:numId="5" w16cid:durableId="1389181281">
    <w:abstractNumId w:val="10"/>
  </w:num>
  <w:num w:numId="6" w16cid:durableId="864683120">
    <w:abstractNumId w:val="0"/>
  </w:num>
  <w:num w:numId="7" w16cid:durableId="776025812">
    <w:abstractNumId w:val="8"/>
  </w:num>
  <w:num w:numId="8" w16cid:durableId="1933784068">
    <w:abstractNumId w:val="4"/>
  </w:num>
  <w:num w:numId="9" w16cid:durableId="982657150">
    <w:abstractNumId w:val="1"/>
  </w:num>
  <w:num w:numId="10" w16cid:durableId="791365362">
    <w:abstractNumId w:val="11"/>
  </w:num>
  <w:num w:numId="11" w16cid:durableId="58677005">
    <w:abstractNumId w:val="11"/>
    <w:lvlOverride w:ilvl="0">
      <w:startOverride w:val="1"/>
    </w:lvlOverride>
  </w:num>
  <w:num w:numId="12" w16cid:durableId="1740246190">
    <w:abstractNumId w:val="5"/>
  </w:num>
  <w:num w:numId="13" w16cid:durableId="566500505">
    <w:abstractNumId w:val="6"/>
  </w:num>
  <w:num w:numId="14" w16cid:durableId="7649592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2EE"/>
    <w:rsid w:val="000060B9"/>
    <w:rsid w:val="000C698F"/>
    <w:rsid w:val="002668F7"/>
    <w:rsid w:val="00277EBB"/>
    <w:rsid w:val="0037534A"/>
    <w:rsid w:val="00392A5E"/>
    <w:rsid w:val="003F24A0"/>
    <w:rsid w:val="00410E12"/>
    <w:rsid w:val="004B4D57"/>
    <w:rsid w:val="004B62EE"/>
    <w:rsid w:val="00507889"/>
    <w:rsid w:val="005A6525"/>
    <w:rsid w:val="00651ED0"/>
    <w:rsid w:val="00654C6C"/>
    <w:rsid w:val="006C5022"/>
    <w:rsid w:val="006E3D2C"/>
    <w:rsid w:val="007A0A33"/>
    <w:rsid w:val="007C7D9A"/>
    <w:rsid w:val="00805337"/>
    <w:rsid w:val="008556BE"/>
    <w:rsid w:val="00860040"/>
    <w:rsid w:val="00916AB2"/>
    <w:rsid w:val="00921AD1"/>
    <w:rsid w:val="00993900"/>
    <w:rsid w:val="00A909BE"/>
    <w:rsid w:val="00AB6E99"/>
    <w:rsid w:val="00B40FD8"/>
    <w:rsid w:val="00BB7F12"/>
    <w:rsid w:val="00BE053E"/>
    <w:rsid w:val="00C258AB"/>
    <w:rsid w:val="00CC127D"/>
    <w:rsid w:val="00CF1313"/>
    <w:rsid w:val="00D4327F"/>
    <w:rsid w:val="00D7576D"/>
    <w:rsid w:val="00D82FAE"/>
    <w:rsid w:val="00E55D46"/>
    <w:rsid w:val="00E72FEC"/>
    <w:rsid w:val="00E7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4AAE"/>
  <w15:docId w15:val="{F568D568-B75F-434B-AD57-D4331B68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paragraph" w:customStyle="1" w:styleId="rozdzia">
    <w:name w:val="rozdział"/>
    <w:basedOn w:val="Normalny"/>
    <w:autoRedefine/>
    <w:rsid w:val="00D7576D"/>
    <w:pPr>
      <w:widowControl/>
      <w:tabs>
        <w:tab w:val="left" w:pos="0"/>
      </w:tabs>
      <w:suppressAutoHyphens w:val="0"/>
      <w:spacing w:after="0"/>
      <w:jc w:val="both"/>
      <w:textAlignment w:val="auto"/>
    </w:pPr>
    <w:rPr>
      <w:rFonts w:asciiTheme="minorHAnsi" w:eastAsia="Times New Roman" w:hAnsiTheme="minorHAnsi" w:cstheme="minorHAnsi"/>
      <w:b/>
      <w:bCs/>
      <w:color w:val="FF0000"/>
      <w:spacing w:val="8"/>
      <w:kern w:val="0"/>
      <w:lang w:eastAsia="pl-PL"/>
    </w:rPr>
  </w:style>
  <w:style w:type="paragraph" w:styleId="Tekstpodstawowy3">
    <w:name w:val="Body Text 3"/>
    <w:basedOn w:val="Normalny"/>
    <w:pPr>
      <w:widowControl/>
      <w:spacing w:after="120"/>
      <w:textAlignment w:val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zh-C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table" w:styleId="Tabela-Siatka">
    <w:name w:val="Table Grid"/>
    <w:basedOn w:val="Standardowy"/>
    <w:uiPriority w:val="39"/>
    <w:rsid w:val="006C50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2024-11-07T09:18:00Z</cp:lastPrinted>
  <dcterms:created xsi:type="dcterms:W3CDTF">2024-11-07T09:18:00Z</dcterms:created>
  <dcterms:modified xsi:type="dcterms:W3CDTF">2024-11-07T09:18:00Z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